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sz w:val="36"/>
          <w:szCs w:val="36"/>
        </w:rPr>
      </w:pPr>
      <w:bookmarkStart w:colFirst="0" w:colLast="0" w:name="_x1mvt9laidbn" w:id="0"/>
      <w:bookmarkEnd w:id="0"/>
      <w:r w:rsidDel="00000000" w:rsidR="00000000" w:rsidRPr="00000000">
        <w:rPr>
          <w:b w:val="1"/>
          <w:sz w:val="36"/>
          <w:szCs w:val="36"/>
          <w:rtl w:val="0"/>
        </w:rPr>
        <w:t xml:space="preserve">Los ricos no se hacen en treinta días (aunque te lo diga un libro)</w:t>
      </w:r>
    </w:p>
    <w:p w:rsidR="00000000" w:rsidDel="00000000" w:rsidP="00000000" w:rsidRDefault="00000000" w:rsidRPr="00000000" w14:paraId="00000002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u w:val="single"/>
          <w:rtl w:val="0"/>
        </w:rPr>
        <w:t xml:space="preserve">Si has probado mil métodos para mejorar tus finanzas y nada funciona, cambia el enfoque.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 todos nos ha sucedido que entramos a la librería y buscamos en la sección de «Finanzas» un libr</w:t>
      </w:r>
      <w:r w:rsidDel="00000000" w:rsidR="00000000" w:rsidRPr="00000000">
        <w:rPr>
          <w:sz w:val="24"/>
          <w:szCs w:val="24"/>
          <w:rtl w:val="0"/>
        </w:rPr>
        <w:t xml:space="preserve">o que prometa hacernos ricos en poco tiempo. Lo compramos y… ¡nada pasa! </w:t>
      </w:r>
    </w:p>
    <w:p w:rsidR="00000000" w:rsidDel="00000000" w:rsidP="00000000" w:rsidRDefault="00000000" w:rsidRPr="00000000" w14:paraId="00000004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El 95% de esos métodos de prosperidad </w:t>
      </w:r>
      <w:r w:rsidDel="00000000" w:rsidR="00000000" w:rsidRPr="00000000">
        <w:rPr>
          <w:sz w:val="24"/>
          <w:szCs w:val="24"/>
          <w:rtl w:val="0"/>
        </w:rPr>
        <w:t xml:space="preserve">exprés</w:t>
      </w:r>
      <w:r w:rsidDel="00000000" w:rsidR="00000000" w:rsidRPr="00000000">
        <w:rPr>
          <w:sz w:val="24"/>
          <w:szCs w:val="24"/>
          <w:rtl w:val="0"/>
        </w:rPr>
        <w:t xml:space="preserve"> falla por la misma razón: mentalidad. </w:t>
      </w:r>
      <w:r w:rsidDel="00000000" w:rsidR="00000000" w:rsidRPr="00000000">
        <w:rPr>
          <w:sz w:val="24"/>
          <w:szCs w:val="24"/>
          <w:rtl w:val="0"/>
        </w:rPr>
        <w:t xml:space="preserve">Einstein dijo que no puedes resolver un problema con el mismo nivel de pensamiento que lo creó.</w:t>
      </w:r>
    </w:p>
    <w:p w:rsidR="00000000" w:rsidDel="00000000" w:rsidP="00000000" w:rsidRDefault="00000000" w:rsidRPr="00000000" w14:paraId="00000005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El error es que </w:t>
      </w:r>
      <w:r w:rsidDel="00000000" w:rsidR="00000000" w:rsidRPr="00000000">
        <w:rPr>
          <w:sz w:val="24"/>
          <w:szCs w:val="24"/>
          <w:rtl w:val="0"/>
        </w:rPr>
        <w:t xml:space="preserve">estás buscando técnicas nuevas con la misma mentalidad vieja. </w:t>
      </w:r>
      <w:r w:rsidDel="00000000" w:rsidR="00000000" w:rsidRPr="00000000">
        <w:rPr>
          <w:sz w:val="24"/>
          <w:szCs w:val="24"/>
          <w:rtl w:val="0"/>
        </w:rPr>
        <w:t xml:space="preserve">Eso es como tratar de manejar un auto sin motor o montar un caballo muerto.</w:t>
      </w:r>
    </w:p>
    <w:p w:rsidR="00000000" w:rsidDel="00000000" w:rsidP="00000000" w:rsidRDefault="00000000" w:rsidRPr="00000000" w14:paraId="00000006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La trampa mental que te limita</w:t>
      </w:r>
    </w:p>
    <w:p w:rsidR="00000000" w:rsidDel="00000000" w:rsidP="00000000" w:rsidRDefault="00000000" w:rsidRPr="00000000" w14:paraId="00000007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Es falso creer que transformar tus hábitos es suficiente para cambiar como persona. ¿Cuál es la fórmula correcta? Primero, debes decidir cambiar como persona. Si lo haces, los hábitos llegarán solos.</w:t>
      </w:r>
    </w:p>
    <w:p w:rsidR="00000000" w:rsidDel="00000000" w:rsidP="00000000" w:rsidRDefault="00000000" w:rsidRPr="00000000" w14:paraId="00000008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¿Ejemplo? Las dietas milagro. Bajas tres kilos en una semana y los recuperas en dos. El problema no está en la comida, sino en tu mentalidad hacia la comida. </w:t>
      </w:r>
    </w:p>
    <w:p w:rsidR="00000000" w:rsidDel="00000000" w:rsidP="00000000" w:rsidRDefault="00000000" w:rsidRPr="00000000" w14:paraId="00000009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 el dinero es exactamente igual.</w:t>
      </w:r>
    </w:p>
    <w:p w:rsidR="00000000" w:rsidDel="00000000" w:rsidP="00000000" w:rsidRDefault="00000000" w:rsidRPr="00000000" w14:paraId="0000000A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Si quieres que te vaya bien económicamente, no busques más trucos. Decide ser una persona financieramente disciplinada</w:t>
      </w:r>
      <w:r w:rsidDel="00000000" w:rsidR="00000000" w:rsidRPr="00000000">
        <w:rPr>
          <w:sz w:val="24"/>
          <w:szCs w:val="24"/>
          <w:rtl w:val="0"/>
        </w:rPr>
        <w:t xml:space="preserve">: sigue un método, persevera, ten paciencia y sé ordenado.</w:t>
      </w:r>
    </w:p>
    <w:p w:rsidR="00000000" w:rsidDel="00000000" w:rsidP="00000000" w:rsidRDefault="00000000" w:rsidRPr="00000000" w14:paraId="0000000B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El cambio real siempre es de adentro hacia afuera. No lo olvides.</w:t>
      </w:r>
    </w:p>
    <w:p w:rsidR="00000000" w:rsidDel="00000000" w:rsidP="00000000" w:rsidRDefault="00000000" w:rsidRPr="00000000" w14:paraId="0000000C">
      <w:pPr>
        <w:spacing w:after="240" w:before="240" w:lineRule="auto"/>
        <w:jc w:val="both"/>
        <w:rPr/>
      </w:pPr>
      <w:r w:rsidDel="00000000" w:rsidR="00000000" w:rsidRPr="00000000">
        <w:rPr>
          <w:b w:val="1"/>
          <w:sz w:val="24"/>
          <w:szCs w:val="24"/>
          <w:rtl w:val="0"/>
        </w:rPr>
        <w:t xml:space="preserve">Mi consejo:</w:t>
      </w:r>
      <w:r w:rsidDel="00000000" w:rsidR="00000000" w:rsidRPr="00000000">
        <w:rPr>
          <w:sz w:val="24"/>
          <w:szCs w:val="24"/>
          <w:rtl w:val="0"/>
        </w:rPr>
        <w:t xml:space="preserve"> crea hoy mismo un plan de control de gastos realista. Los resultados serán lentos, pero sólidos y permanentes.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